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39380" w14:textId="5D7E41DF" w:rsidR="003B5FEF" w:rsidRDefault="003B5FEF" w:rsidP="003B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7432589"/>
      <w:r>
        <w:rPr>
          <w:rFonts w:ascii="Times New Roman" w:hAnsi="Times New Roman" w:cs="Times New Roman"/>
          <w:b/>
          <w:sz w:val="24"/>
          <w:szCs w:val="24"/>
        </w:rPr>
        <w:t>KLAUZULA</w:t>
      </w:r>
      <w:r w:rsidR="00D41854">
        <w:rPr>
          <w:rFonts w:ascii="Times New Roman" w:hAnsi="Times New Roman" w:cs="Times New Roman"/>
          <w:b/>
          <w:sz w:val="24"/>
          <w:szCs w:val="24"/>
        </w:rPr>
        <w:t xml:space="preserve"> INFORMACYJN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4405CB">
        <w:rPr>
          <w:rFonts w:ascii="Times New Roman" w:hAnsi="Times New Roman" w:cs="Times New Roman"/>
          <w:b/>
          <w:sz w:val="24"/>
          <w:szCs w:val="24"/>
        </w:rPr>
        <w:t xml:space="preserve">- </w:t>
      </w:r>
    </w:p>
    <w:p w14:paraId="1C254C8F" w14:textId="64CE63CC" w:rsidR="00D41854" w:rsidRDefault="003B5FEF" w:rsidP="003B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ZAKRESIE PODATKÓW I OPŁAT LOKALNYCH</w:t>
      </w:r>
    </w:p>
    <w:p w14:paraId="34938C47" w14:textId="77777777" w:rsidR="003B5FEF" w:rsidRPr="00453ABB" w:rsidRDefault="003B5FEF" w:rsidP="003B5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F6BE66" w14:textId="77777777" w:rsidR="00D41854" w:rsidRPr="00D41854" w:rsidRDefault="00D41854" w:rsidP="00D418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854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D41854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D41854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640ED87B" w14:textId="77777777" w:rsidR="00C323BF" w:rsidRPr="00C323B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C323BF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="00C323BF">
        <w:rPr>
          <w:rStyle w:val="fontstyle01"/>
          <w:rFonts w:ascii="Times New Roman" w:hAnsi="Times New Roman" w:cs="Times New Roman"/>
          <w:sz w:val="24"/>
          <w:szCs w:val="24"/>
        </w:rPr>
        <w:t xml:space="preserve">Burmistrz Białej </w:t>
      </w:r>
      <w:proofErr w:type="spellStart"/>
      <w:r w:rsidR="00C323BF">
        <w:rPr>
          <w:rStyle w:val="fontstyle01"/>
          <w:rFonts w:ascii="Times New Roman" w:hAnsi="Times New Roman" w:cs="Times New Roman"/>
          <w:sz w:val="24"/>
          <w:szCs w:val="24"/>
        </w:rPr>
        <w:t>Piskiej</w:t>
      </w:r>
      <w:proofErr w:type="spellEnd"/>
      <w:r w:rsidR="00C323BF">
        <w:rPr>
          <w:rStyle w:val="fontstyle01"/>
          <w:rFonts w:ascii="Times New Roman" w:hAnsi="Times New Roman" w:cs="Times New Roman"/>
          <w:sz w:val="24"/>
          <w:szCs w:val="24"/>
        </w:rPr>
        <w:t xml:space="preserve"> z siedzibą w Białej </w:t>
      </w:r>
      <w:proofErr w:type="spellStart"/>
      <w:r w:rsidR="00C323BF">
        <w:rPr>
          <w:rStyle w:val="fontstyle01"/>
          <w:rFonts w:ascii="Times New Roman" w:hAnsi="Times New Roman" w:cs="Times New Roman"/>
          <w:sz w:val="24"/>
          <w:szCs w:val="24"/>
        </w:rPr>
        <w:t>Piskiej</w:t>
      </w:r>
      <w:proofErr w:type="spellEnd"/>
      <w:r w:rsidR="00C323BF">
        <w:rPr>
          <w:rStyle w:val="fontstyle01"/>
          <w:rFonts w:ascii="Times New Roman" w:hAnsi="Times New Roman" w:cs="Times New Roman"/>
          <w:sz w:val="24"/>
          <w:szCs w:val="24"/>
        </w:rPr>
        <w:t xml:space="preserve"> (Urząd Miejski w Białej </w:t>
      </w:r>
      <w:proofErr w:type="spellStart"/>
      <w:r w:rsidR="00C323BF">
        <w:rPr>
          <w:rStyle w:val="fontstyle01"/>
          <w:rFonts w:ascii="Times New Roman" w:hAnsi="Times New Roman" w:cs="Times New Roman"/>
          <w:sz w:val="24"/>
          <w:szCs w:val="24"/>
        </w:rPr>
        <w:t>Piskiej</w:t>
      </w:r>
      <w:proofErr w:type="spellEnd"/>
      <w:r w:rsidR="00C323BF">
        <w:rPr>
          <w:rStyle w:val="fontstyle01"/>
          <w:rFonts w:ascii="Times New Roman" w:hAnsi="Times New Roman" w:cs="Times New Roman"/>
          <w:sz w:val="24"/>
          <w:szCs w:val="24"/>
        </w:rPr>
        <w:t xml:space="preserve">, ul. Pl. A. Mickiewicza 25, 12-230 Biała Piska, nr tel. 87 424 13 50, adres e-mail: </w:t>
      </w:r>
      <w:hyperlink r:id="rId5" w:history="1">
        <w:r w:rsidR="00C323BF">
          <w:rPr>
            <w:rStyle w:val="Hipercze"/>
            <w:rFonts w:ascii="Times New Roman" w:hAnsi="Times New Roman" w:cs="Times New Roman"/>
            <w:sz w:val="24"/>
            <w:szCs w:val="24"/>
          </w:rPr>
          <w:t>um@bialapiska.pl</w:t>
        </w:r>
      </w:hyperlink>
      <w:r w:rsidR="00C323BF">
        <w:rPr>
          <w:rStyle w:val="fontstyle01"/>
          <w:rFonts w:ascii="Times New Roman" w:hAnsi="Times New Roman" w:cs="Times New Roman"/>
          <w:sz w:val="24"/>
          <w:szCs w:val="24"/>
        </w:rPr>
        <w:t xml:space="preserve"> ).</w:t>
      </w:r>
    </w:p>
    <w:p w14:paraId="554F2109" w14:textId="5FF5A658" w:rsidR="00D41854" w:rsidRPr="00C323B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23BF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</w:t>
      </w:r>
      <w:r w:rsidR="006C24CC">
        <w:rPr>
          <w:rFonts w:ascii="Times New Roman" w:hAnsi="Times New Roman" w:cs="Times New Roman"/>
          <w:sz w:val="24"/>
          <w:szCs w:val="24"/>
        </w:rPr>
        <w:t xml:space="preserve"> </w:t>
      </w:r>
      <w:r w:rsidRPr="00C323BF">
        <w:rPr>
          <w:rFonts w:ascii="Times New Roman" w:hAnsi="Times New Roman" w:cs="Times New Roman"/>
          <w:sz w:val="24"/>
          <w:szCs w:val="24"/>
        </w:rPr>
        <w:t xml:space="preserve">za pośrednictwem adresu email: inspektor@cbi24.pl lub pisemnie na adres Administratora. </w:t>
      </w:r>
    </w:p>
    <w:p w14:paraId="217DCA31" w14:textId="0BBE5F6A" w:rsidR="00AE00CF" w:rsidRPr="006C24CC" w:rsidRDefault="00D41854" w:rsidP="009C7AF0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C24CC">
        <w:rPr>
          <w:rFonts w:ascii="Times New Roman" w:hAnsi="Times New Roman" w:cs="Times New Roman"/>
          <w:sz w:val="24"/>
          <w:szCs w:val="24"/>
        </w:rPr>
        <w:t>Państwa dane osobowe będą przetwarzane w celu</w:t>
      </w:r>
      <w:bookmarkStart w:id="1" w:name="_Hlk268865"/>
      <w:r w:rsidR="004405CB" w:rsidRPr="006C24CC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6C24CC" w:rsidRPr="006C24CC">
        <w:rPr>
          <w:rFonts w:ascii="Times New Roman" w:hAnsi="Times New Roman" w:cs="Times New Roman"/>
          <w:sz w:val="24"/>
          <w:szCs w:val="24"/>
        </w:rPr>
        <w:t>i</w:t>
      </w:r>
      <w:r w:rsidR="004405CB" w:rsidRPr="006C24CC">
        <w:rPr>
          <w:rFonts w:ascii="Times New Roman" w:hAnsi="Times New Roman" w:cs="Times New Roman"/>
          <w:sz w:val="24"/>
          <w:szCs w:val="24"/>
        </w:rPr>
        <w:t xml:space="preserve">a obowiązków nałożonych na Referat </w:t>
      </w:r>
      <w:r w:rsidR="00C323BF" w:rsidRPr="006C24CC">
        <w:rPr>
          <w:rFonts w:ascii="Times New Roman" w:hAnsi="Times New Roman" w:cs="Times New Roman"/>
          <w:sz w:val="24"/>
          <w:szCs w:val="24"/>
        </w:rPr>
        <w:t>Finansowy – Podatki,</w:t>
      </w:r>
      <w:r w:rsidR="004405CB" w:rsidRPr="006C24CC">
        <w:rPr>
          <w:rFonts w:ascii="Times New Roman" w:hAnsi="Times New Roman" w:cs="Times New Roman"/>
          <w:sz w:val="24"/>
          <w:szCs w:val="24"/>
        </w:rPr>
        <w:t xml:space="preserve"> m.in. </w:t>
      </w:r>
      <w:r w:rsidR="00AE00CF" w:rsidRPr="006C24CC">
        <w:rPr>
          <w:rFonts w:ascii="Times New Roman" w:hAnsi="Times New Roman" w:cs="Times New Roman"/>
          <w:sz w:val="24"/>
          <w:szCs w:val="24"/>
        </w:rPr>
        <w:t>naliczenia</w:t>
      </w:r>
      <w:r w:rsidR="009C7AF0" w:rsidRPr="006C24CC">
        <w:rPr>
          <w:rFonts w:ascii="Times New Roman" w:hAnsi="Times New Roman" w:cs="Times New Roman"/>
          <w:sz w:val="24"/>
          <w:szCs w:val="24"/>
        </w:rPr>
        <w:t xml:space="preserve">, </w:t>
      </w:r>
      <w:r w:rsidR="00AE00CF" w:rsidRPr="006C24CC">
        <w:rPr>
          <w:rFonts w:ascii="Times New Roman" w:hAnsi="Times New Roman" w:cs="Times New Roman"/>
          <w:sz w:val="24"/>
          <w:szCs w:val="24"/>
        </w:rPr>
        <w:t>poboru oraz zwrotów podatków</w:t>
      </w:r>
      <w:r w:rsidR="00443BF0" w:rsidRPr="006C24CC">
        <w:rPr>
          <w:rFonts w:ascii="Times New Roman" w:hAnsi="Times New Roman" w:cs="Times New Roman"/>
          <w:sz w:val="24"/>
          <w:szCs w:val="24"/>
        </w:rPr>
        <w:t xml:space="preserve"> i opłat</w:t>
      </w:r>
      <w:r w:rsidR="00AE00CF" w:rsidRPr="006C24CC">
        <w:rPr>
          <w:rFonts w:ascii="Times New Roman" w:hAnsi="Times New Roman" w:cs="Times New Roman"/>
          <w:sz w:val="24"/>
          <w:szCs w:val="24"/>
        </w:rPr>
        <w:t xml:space="preserve"> lokalnych</w:t>
      </w:r>
      <w:r w:rsidRPr="006C24CC">
        <w:rPr>
          <w:rFonts w:ascii="Times New Roman" w:hAnsi="Times New Roman" w:cs="Times New Roman"/>
          <w:sz w:val="24"/>
          <w:szCs w:val="24"/>
        </w:rPr>
        <w:t>, jak również w celu realizacji praw oraz obowiązków wynikających</w:t>
      </w:r>
      <w:r w:rsidR="009C7AF0" w:rsidRPr="006C24CC">
        <w:rPr>
          <w:rFonts w:ascii="Times New Roman" w:hAnsi="Times New Roman" w:cs="Times New Roman"/>
          <w:sz w:val="24"/>
          <w:szCs w:val="24"/>
        </w:rPr>
        <w:t xml:space="preserve"> </w:t>
      </w:r>
      <w:r w:rsidR="004405CB" w:rsidRPr="006C24CC">
        <w:rPr>
          <w:rFonts w:ascii="Times New Roman" w:hAnsi="Times New Roman" w:cs="Times New Roman"/>
          <w:sz w:val="24"/>
          <w:szCs w:val="24"/>
        </w:rPr>
        <w:br/>
      </w:r>
      <w:r w:rsidRPr="006C24CC">
        <w:rPr>
          <w:rFonts w:ascii="Times New Roman" w:hAnsi="Times New Roman" w:cs="Times New Roman"/>
          <w:sz w:val="24"/>
          <w:szCs w:val="24"/>
        </w:rPr>
        <w:t>z przepisów prawa (art. 6 ust. 1 lit. c RODO)</w:t>
      </w:r>
      <w:bookmarkStart w:id="2" w:name="_Hlk6857956"/>
      <w:r w:rsidR="00B118A3" w:rsidRPr="006C24CC">
        <w:rPr>
          <w:rFonts w:ascii="Times New Roman" w:hAnsi="Times New Roman" w:cs="Times New Roman"/>
          <w:sz w:val="24"/>
          <w:szCs w:val="24"/>
        </w:rPr>
        <w:t xml:space="preserve"> </w:t>
      </w:r>
      <w:r w:rsidR="00AE00CF" w:rsidRPr="006C24CC">
        <w:rPr>
          <w:rFonts w:ascii="Times New Roman" w:hAnsi="Times New Roman" w:cs="Times New Roman"/>
          <w:sz w:val="24"/>
          <w:szCs w:val="24"/>
        </w:rPr>
        <w:t xml:space="preserve">z uwzględnieniem ustaw: </w:t>
      </w:r>
    </w:p>
    <w:p w14:paraId="0C1BEB8D" w14:textId="22EF4CDC" w:rsidR="00AE00CF" w:rsidRPr="006C24CC" w:rsidRDefault="009C7AF0" w:rsidP="00AE00CF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staw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29 sierpnia 1997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Ordynacja podatkowa,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D8BB367" w14:textId="0B1BF34A" w:rsidR="00AE00CF" w:rsidRPr="006C24CC" w:rsidRDefault="009C7AF0" w:rsidP="00AE00CF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12 stycznia 1991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r. o podatkach i opłatach lokalnych,</w:t>
      </w:r>
    </w:p>
    <w:p w14:paraId="158639A4" w14:textId="1235E1A6" w:rsidR="00AE00CF" w:rsidRPr="006C24CC" w:rsidRDefault="009C7AF0" w:rsidP="00AE00CF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15 listopada 1984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o podatku rolnym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205C303F" w14:textId="381E5175" w:rsidR="00AE00CF" w:rsidRPr="006C24CC" w:rsidRDefault="009C7AF0" w:rsidP="00AE00CF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30 października 2002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r. o podatku leśnym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19F1771" w14:textId="5047F851" w:rsidR="00AE00CF" w:rsidRPr="006C24CC" w:rsidRDefault="009C7AF0" w:rsidP="00AE00CF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30 kwietnia 2004 r. o postępowaniu w sprawach dotyczących pomocy publicznej</w:t>
      </w:r>
      <w:r w:rsidR="00671C3C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5489389" w14:textId="46AE0200" w:rsidR="009C7AF0" w:rsidRPr="006C24CC" w:rsidRDefault="009C7AF0" w:rsidP="009C7AF0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</w:t>
      </w:r>
      <w:r w:rsidR="00671C3C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17 czerwca 1966 r.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671C3C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o postępowaniu egzekucyjnym w administracji</w:t>
      </w: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BA5EB16" w14:textId="0FCDDFB9" w:rsidR="00671C3C" w:rsidRPr="006C24CC" w:rsidRDefault="00671C3C" w:rsidP="009C7AF0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16 listopada 2006 r. o opłacie skarbowej,</w:t>
      </w:r>
    </w:p>
    <w:p w14:paraId="67CD736A" w14:textId="3F87CB2C" w:rsidR="00AE00CF" w:rsidRPr="006C24CC" w:rsidRDefault="009C7AF0" w:rsidP="00AE00CF">
      <w:pPr>
        <w:pStyle w:val="Akapitzlist"/>
        <w:numPr>
          <w:ilvl w:val="2"/>
          <w:numId w:val="1"/>
        </w:numPr>
        <w:spacing w:before="100" w:beforeAutospacing="1" w:after="0" w:line="224" w:lineRule="atLeast"/>
        <w:ind w:left="1134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</w:t>
      </w:r>
      <w:r w:rsidR="00AE00CF" w:rsidRPr="006C24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27 sierpnia 2009 r. o finansach publicznych. </w:t>
      </w:r>
    </w:p>
    <w:bookmarkEnd w:id="2"/>
    <w:p w14:paraId="57B3295D" w14:textId="1C8F9723" w:rsidR="00D41854" w:rsidRPr="006C24CC" w:rsidRDefault="00D41854" w:rsidP="00AE00CF">
      <w:pPr>
        <w:pStyle w:val="Akapitzlist"/>
        <w:spacing w:after="16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0F46BF7D" w14:textId="77777777" w:rsidR="00D41854" w:rsidRPr="005E63AF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</w:t>
      </w:r>
      <w:r w:rsidRPr="005E63AF">
        <w:rPr>
          <w:rFonts w:ascii="Times New Roman" w:hAnsi="Times New Roman" w:cs="Times New Roman"/>
          <w:sz w:val="24"/>
          <w:szCs w:val="24"/>
        </w:rPr>
        <w:t xml:space="preserve">ane osobowe będą przetwarzane przez okres niezbędny do realizacji ww. celu z uwzględnieniem okresów przechowywania określonych w przepisach </w:t>
      </w:r>
      <w:r w:rsidR="0088625D">
        <w:rPr>
          <w:rFonts w:ascii="Times New Roman" w:hAnsi="Times New Roman" w:cs="Times New Roman"/>
          <w:sz w:val="24"/>
          <w:szCs w:val="24"/>
        </w:rPr>
        <w:t>szczególnych</w:t>
      </w:r>
      <w:r w:rsidRPr="005E63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E63AF">
        <w:rPr>
          <w:rFonts w:ascii="Times New Roman" w:hAnsi="Times New Roman" w:cs="Times New Roman"/>
          <w:sz w:val="24"/>
          <w:szCs w:val="24"/>
        </w:rPr>
        <w:t>w tym przepisów archiwalnych.</w:t>
      </w:r>
      <w:r w:rsidR="00D9760C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14:paraId="282CC4B3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nie będą przetwarzane w sposób zautomatyzowany, w tym nie będą podlegać profilowaniu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82D9E6" w14:textId="438F36EE" w:rsidR="00D41854" w:rsidRPr="0088625D" w:rsidRDefault="0088625D" w:rsidP="0088625D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dane </w:t>
      </w:r>
      <w:r w:rsidRPr="0072689B">
        <w:rPr>
          <w:rFonts w:ascii="Times New Roman" w:hAnsi="Times New Roman" w:cs="Times New Roman"/>
          <w:sz w:val="24"/>
          <w:szCs w:val="24"/>
        </w:rPr>
        <w:t>osobow</w:t>
      </w:r>
      <w:r w:rsidR="00671C3C">
        <w:rPr>
          <w:rFonts w:ascii="Times New Roman" w:hAnsi="Times New Roman" w:cs="Times New Roman"/>
          <w:sz w:val="24"/>
          <w:szCs w:val="24"/>
        </w:rPr>
        <w:t>e</w:t>
      </w:r>
      <w:r w:rsidRPr="0072689B">
        <w:rPr>
          <w:rFonts w:ascii="Times New Roman" w:hAnsi="Times New Roman" w:cs="Times New Roman"/>
          <w:sz w:val="24"/>
          <w:szCs w:val="24"/>
        </w:rPr>
        <w:t xml:space="preserve"> </w:t>
      </w:r>
      <w:r w:rsidRPr="009E00CB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będą przekazywane </w:t>
      </w:r>
      <w:r w:rsidRPr="009E00CB">
        <w:rPr>
          <w:rFonts w:ascii="Times New Roman" w:hAnsi="Times New Roman" w:cs="Times New Roman"/>
          <w:sz w:val="24"/>
          <w:szCs w:val="24"/>
        </w:rPr>
        <w:t>poza Europejski Obszar Gospodarczy (obejmujący Unię Europejską, Norwegię, Liechtenstein i Islandię)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EE2259" w14:textId="77777777" w:rsidR="0088625D" w:rsidRPr="009E00CB" w:rsidRDefault="0088625D" w:rsidP="0088625D">
      <w:pPr>
        <w:pStyle w:val="Akapitzlist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E00CB">
        <w:rPr>
          <w:rFonts w:ascii="Times New Roman" w:hAnsi="Times New Roman" w:cs="Times New Roman"/>
          <w:sz w:val="24"/>
          <w:szCs w:val="24"/>
        </w:rPr>
        <w:t xml:space="preserve"> związku z przetwarzaniem </w:t>
      </w:r>
      <w:r w:rsidRPr="00085146">
        <w:rPr>
          <w:rFonts w:ascii="Times New Roman" w:hAnsi="Times New Roman" w:cs="Times New Roman"/>
          <w:sz w:val="24"/>
          <w:szCs w:val="24"/>
        </w:rPr>
        <w:t>Państwa</w:t>
      </w:r>
      <w:r w:rsidRPr="009E00CB">
        <w:rPr>
          <w:rFonts w:ascii="Times New Roman" w:hAnsi="Times New Roman" w:cs="Times New Roman"/>
          <w:sz w:val="24"/>
          <w:szCs w:val="24"/>
        </w:rPr>
        <w:t xml:space="preserve"> danych osobowych, przysługują </w:t>
      </w:r>
      <w:r w:rsidRPr="00085146">
        <w:rPr>
          <w:rFonts w:ascii="Times New Roman" w:hAnsi="Times New Roman" w:cs="Times New Roman"/>
          <w:sz w:val="24"/>
          <w:szCs w:val="24"/>
        </w:rPr>
        <w:t>Państw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E00CB">
        <w:rPr>
          <w:rFonts w:ascii="Times New Roman" w:hAnsi="Times New Roman" w:cs="Times New Roman"/>
          <w:sz w:val="24"/>
          <w:szCs w:val="24"/>
        </w:rPr>
        <w:t xml:space="preserve"> następujące prawa:</w:t>
      </w:r>
    </w:p>
    <w:p w14:paraId="00A8895A" w14:textId="77777777" w:rsidR="00D41854" w:rsidRPr="007013AF" w:rsidRDefault="00D41854" w:rsidP="00924C85">
      <w:pPr>
        <w:pStyle w:val="Akapitzlist"/>
        <w:numPr>
          <w:ilvl w:val="0"/>
          <w:numId w:val="2"/>
        </w:numPr>
        <w:spacing w:after="160" w:line="259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dostępu do swoich danych oraz otrzymania ich kopii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A9ED14" w14:textId="77777777" w:rsidR="00D41854" w:rsidRPr="007013AF" w:rsidRDefault="00D41854" w:rsidP="00924C85">
      <w:pPr>
        <w:pStyle w:val="Akapitzlist"/>
        <w:numPr>
          <w:ilvl w:val="0"/>
          <w:numId w:val="2"/>
        </w:numPr>
        <w:spacing w:after="160" w:line="259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7DF8F89F" w14:textId="77777777" w:rsidR="00D41854" w:rsidRPr="007013AF" w:rsidRDefault="00D41854" w:rsidP="00924C85">
      <w:pPr>
        <w:pStyle w:val="Akapitzlist"/>
        <w:numPr>
          <w:ilvl w:val="0"/>
          <w:numId w:val="2"/>
        </w:numPr>
        <w:spacing w:after="160" w:line="259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5366E7B1" w14:textId="77777777" w:rsidR="00D41854" w:rsidRDefault="00D41854" w:rsidP="00924C85">
      <w:pPr>
        <w:pStyle w:val="Akapitzlist"/>
        <w:numPr>
          <w:ilvl w:val="0"/>
          <w:numId w:val="2"/>
        </w:numPr>
        <w:spacing w:after="160" w:line="259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7013AF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7013AF">
        <w:rPr>
          <w:rFonts w:ascii="Times New Roman" w:hAnsi="Times New Roman" w:cs="Times New Roman"/>
          <w:sz w:val="24"/>
          <w:szCs w:val="24"/>
        </w:rPr>
        <w:t>(ul. Stawki 2, 00-193 Warszawa), w sytuacji, gdy uzna Pani/Pan, że przetwarzanie danych osobowych narusza przepisy ogólnego rozporządzenia o ochronie danych osobowych (RODO)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D35BED" w14:textId="318AE0DA" w:rsidR="00D41854" w:rsidRDefault="00D41854" w:rsidP="00D41854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3B1A">
        <w:rPr>
          <w:rFonts w:ascii="Times New Roman" w:hAnsi="Times New Roman" w:cs="Times New Roman"/>
          <w:sz w:val="24"/>
          <w:szCs w:val="24"/>
        </w:rPr>
        <w:t xml:space="preserve">Podanie przez Państwa danych osobowych jest obowiązkowe. </w:t>
      </w:r>
      <w:r w:rsidRPr="0069083F">
        <w:rPr>
          <w:rFonts w:ascii="Times New Roman" w:hAnsi="Times New Roman" w:cs="Times New Roman"/>
          <w:sz w:val="24"/>
          <w:szCs w:val="24"/>
        </w:rPr>
        <w:t xml:space="preserve">Nieprzekazanie danych skutkować będzie brakiem realizacji celu, o którym mowa w punkcie </w:t>
      </w:r>
      <w:r w:rsidR="0085161C">
        <w:rPr>
          <w:rFonts w:ascii="Times New Roman" w:hAnsi="Times New Roman" w:cs="Times New Roman"/>
          <w:sz w:val="24"/>
          <w:szCs w:val="24"/>
        </w:rPr>
        <w:t>3</w:t>
      </w:r>
      <w:r w:rsidRPr="0069083F">
        <w:rPr>
          <w:rFonts w:ascii="Times New Roman" w:hAnsi="Times New Roman" w:cs="Times New Roman"/>
          <w:sz w:val="24"/>
          <w:szCs w:val="24"/>
        </w:rPr>
        <w:t>.</w:t>
      </w:r>
      <w:bookmarkStart w:id="3" w:name="_Hlk271688"/>
    </w:p>
    <w:bookmarkEnd w:id="0"/>
    <w:bookmarkEnd w:id="3"/>
    <w:p w14:paraId="542CC222" w14:textId="51A40BB6" w:rsidR="00FE6F27" w:rsidRDefault="00D9760C" w:rsidP="009C7AF0">
      <w:pPr>
        <w:pStyle w:val="Akapitzlist"/>
        <w:numPr>
          <w:ilvl w:val="1"/>
          <w:numId w:val="1"/>
        </w:numPr>
        <w:spacing w:after="160" w:line="240" w:lineRule="auto"/>
        <w:ind w:left="567"/>
        <w:jc w:val="both"/>
      </w:pPr>
      <w:r w:rsidRPr="009C7AF0">
        <w:rPr>
          <w:rFonts w:ascii="Times New Roman" w:hAnsi="Times New Roman" w:cs="Times New Roman"/>
          <w:sz w:val="24"/>
          <w:szCs w:val="24"/>
        </w:rPr>
        <w:t xml:space="preserve">Państwa dane mogą zostać </w:t>
      </w:r>
      <w:r w:rsidR="00671C3C">
        <w:rPr>
          <w:rFonts w:ascii="Times New Roman" w:hAnsi="Times New Roman" w:cs="Times New Roman"/>
          <w:sz w:val="24"/>
          <w:szCs w:val="24"/>
        </w:rPr>
        <w:t>udostępnione</w:t>
      </w:r>
      <w:r w:rsidR="00573A89">
        <w:rPr>
          <w:rFonts w:ascii="Times New Roman" w:hAnsi="Times New Roman" w:cs="Times New Roman"/>
          <w:sz w:val="24"/>
          <w:szCs w:val="24"/>
        </w:rPr>
        <w:t xml:space="preserve"> </w:t>
      </w:r>
      <w:r w:rsidRPr="009C7AF0">
        <w:rPr>
          <w:rFonts w:ascii="Times New Roman" w:hAnsi="Times New Roman" w:cs="Times New Roman"/>
          <w:sz w:val="24"/>
          <w:szCs w:val="24"/>
        </w:rPr>
        <w:t xml:space="preserve">podmiotom lub organom uprawnionym </w:t>
      </w:r>
      <w:r w:rsidR="006C24C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4" w:name="_GoBack"/>
      <w:bookmarkEnd w:id="4"/>
      <w:r w:rsidRPr="009C7AF0">
        <w:rPr>
          <w:rFonts w:ascii="Times New Roman" w:hAnsi="Times New Roman" w:cs="Times New Roman"/>
          <w:sz w:val="24"/>
          <w:szCs w:val="24"/>
        </w:rPr>
        <w:t>na podstawie przepisów prawa.</w:t>
      </w:r>
    </w:p>
    <w:sectPr w:rsidR="00FE6F27" w:rsidSect="006C24C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854"/>
    <w:rsid w:val="000124AF"/>
    <w:rsid w:val="003B5FEF"/>
    <w:rsid w:val="004405CB"/>
    <w:rsid w:val="00443BF0"/>
    <w:rsid w:val="00573A89"/>
    <w:rsid w:val="005C4934"/>
    <w:rsid w:val="00655A2E"/>
    <w:rsid w:val="00671C3C"/>
    <w:rsid w:val="006C24CC"/>
    <w:rsid w:val="0085161C"/>
    <w:rsid w:val="0088625D"/>
    <w:rsid w:val="00924C85"/>
    <w:rsid w:val="009C0029"/>
    <w:rsid w:val="009C7AF0"/>
    <w:rsid w:val="00A00B74"/>
    <w:rsid w:val="00AE00CF"/>
    <w:rsid w:val="00B118A3"/>
    <w:rsid w:val="00C323BF"/>
    <w:rsid w:val="00D41854"/>
    <w:rsid w:val="00D9760C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docId w15:val="{9DC0DD2B-48FE-4767-B432-CE0E8547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character" w:styleId="Hipercze">
    <w:name w:val="Hyperlink"/>
    <w:basedOn w:val="Domylnaczcionkaakapitu"/>
    <w:uiPriority w:val="99"/>
    <w:semiHidden/>
    <w:unhideWhenUsed/>
    <w:rsid w:val="00C32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2551</Characters>
  <Application>Microsoft Office Word</Application>
  <DocSecurity>4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 pr. Anna Michalak</dc:creator>
  <cp:lastModifiedBy>a.wisniewska</cp:lastModifiedBy>
  <cp:revision>2</cp:revision>
  <dcterms:created xsi:type="dcterms:W3CDTF">2019-10-18T09:33:00Z</dcterms:created>
  <dcterms:modified xsi:type="dcterms:W3CDTF">2019-10-18T09:33:00Z</dcterms:modified>
</cp:coreProperties>
</file>